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Pr="007B3FB5" w:rsidRDefault="00CE6797" w:rsidP="00556D5D">
      <w:pPr>
        <w:jc w:val="center"/>
        <w:rPr>
          <w:rFonts w:ascii="Gill Sans MT" w:hAnsi="Gill Sans MT"/>
          <w:sz w:val="22"/>
        </w:rPr>
      </w:pPr>
      <w:r>
        <w:rPr>
          <w:rFonts w:ascii="Gill Sans MT" w:hAnsi="Gill Sans MT"/>
          <w:sz w:val="22"/>
        </w:rPr>
        <w:t>Direct Instruction</w:t>
      </w:r>
      <w:r w:rsidR="00997349">
        <w:rPr>
          <w:rFonts w:ascii="Gill Sans MT" w:hAnsi="Gill Sans MT"/>
          <w:sz w:val="22"/>
        </w:rPr>
        <w:t xml:space="preserve"> </w:t>
      </w:r>
      <w:r w:rsidR="007B3FB5">
        <w:rPr>
          <w:rFonts w:ascii="Gill Sans MT" w:hAnsi="Gill Sans MT"/>
          <w:sz w:val="22"/>
        </w:rPr>
        <w:t>Lesson Plan</w:t>
      </w:r>
    </w:p>
    <w:p w:rsidR="00556D5D" w:rsidRPr="007B3FB5" w:rsidRDefault="00556D5D">
      <w:pPr>
        <w:rPr>
          <w:rFonts w:ascii="Gill Sans MT" w:hAnsi="Gill Sans MT"/>
          <w:sz w:val="22"/>
        </w:rPr>
      </w:pPr>
    </w:p>
    <w:p w:rsidR="008F4281" w:rsidRPr="007B3FB5" w:rsidRDefault="008F4281">
      <w:pPr>
        <w:rPr>
          <w:rFonts w:ascii="Gill Sans MT" w:hAnsi="Gill Sans MT"/>
          <w:sz w:val="22"/>
        </w:rPr>
      </w:pPr>
      <w:r w:rsidRPr="007B3FB5">
        <w:rPr>
          <w:rFonts w:ascii="Gill Sans MT" w:hAnsi="Gill Sans MT"/>
          <w:i/>
          <w:sz w:val="22"/>
        </w:rPr>
        <w:t>Author</w:t>
      </w:r>
      <w:r w:rsidRPr="007B3FB5">
        <w:rPr>
          <w:rFonts w:ascii="Gill Sans MT" w:hAnsi="Gill Sans MT"/>
          <w:sz w:val="22"/>
        </w:rPr>
        <w:t xml:space="preserve">: </w:t>
      </w:r>
      <w:r w:rsidR="007B3FB5" w:rsidRPr="007B3FB5">
        <w:rPr>
          <w:rFonts w:ascii="Gill Sans MT" w:hAnsi="Gill Sans MT"/>
          <w:sz w:val="22"/>
        </w:rPr>
        <w:t>Mr. Cyrus Taylor</w:t>
      </w:r>
    </w:p>
    <w:p w:rsidR="005F01C9" w:rsidRPr="007B3FB5" w:rsidRDefault="005F01C9">
      <w:pPr>
        <w:rPr>
          <w:rFonts w:ascii="Gill Sans MT" w:hAnsi="Gill Sans MT"/>
          <w:sz w:val="22"/>
        </w:rPr>
      </w:pPr>
    </w:p>
    <w:p w:rsidR="008F4281" w:rsidRPr="007B3FB5" w:rsidRDefault="008F4281">
      <w:pPr>
        <w:rPr>
          <w:rFonts w:ascii="Gill Sans MT" w:hAnsi="Gill Sans MT"/>
          <w:sz w:val="22"/>
        </w:rPr>
      </w:pPr>
      <w:r w:rsidRPr="007B3FB5">
        <w:rPr>
          <w:rFonts w:ascii="Gill Sans MT" w:hAnsi="Gill Sans MT"/>
          <w:i/>
          <w:sz w:val="22"/>
        </w:rPr>
        <w:t>Date Created</w:t>
      </w:r>
      <w:r w:rsidRPr="007B3FB5">
        <w:rPr>
          <w:rFonts w:ascii="Gill Sans MT" w:hAnsi="Gill Sans MT"/>
          <w:sz w:val="22"/>
        </w:rPr>
        <w:t xml:space="preserve">: </w:t>
      </w:r>
      <w:r w:rsidR="007B3FB5" w:rsidRPr="007B3FB5">
        <w:rPr>
          <w:rFonts w:ascii="Gill Sans MT" w:hAnsi="Gill Sans MT"/>
          <w:sz w:val="22"/>
        </w:rPr>
        <w:t>3/18/2014</w:t>
      </w:r>
    </w:p>
    <w:p w:rsidR="005F01C9" w:rsidRPr="007B3FB5" w:rsidRDefault="005F01C9">
      <w:pPr>
        <w:rPr>
          <w:rFonts w:ascii="Gill Sans MT" w:hAnsi="Gill Sans MT"/>
          <w:sz w:val="22"/>
        </w:rPr>
      </w:pPr>
    </w:p>
    <w:p w:rsidR="008F4281" w:rsidRPr="007B3FB5" w:rsidRDefault="008F4281">
      <w:pPr>
        <w:rPr>
          <w:rFonts w:ascii="Gill Sans MT" w:hAnsi="Gill Sans MT"/>
          <w:sz w:val="22"/>
        </w:rPr>
      </w:pPr>
      <w:r w:rsidRPr="007B3FB5">
        <w:rPr>
          <w:rFonts w:ascii="Gill Sans MT" w:hAnsi="Gill Sans MT"/>
          <w:i/>
          <w:sz w:val="22"/>
        </w:rPr>
        <w:t>Subject</w:t>
      </w:r>
      <w:r w:rsidR="00625D92" w:rsidRPr="007B3FB5">
        <w:rPr>
          <w:rFonts w:ascii="Gill Sans MT" w:hAnsi="Gill Sans MT"/>
          <w:i/>
          <w:sz w:val="22"/>
        </w:rPr>
        <w:t>(s)</w:t>
      </w:r>
      <w:r w:rsidRPr="007B3FB5">
        <w:rPr>
          <w:rFonts w:ascii="Gill Sans MT" w:hAnsi="Gill Sans MT"/>
          <w:sz w:val="22"/>
        </w:rPr>
        <w:t>:</w:t>
      </w:r>
      <w:r w:rsidR="007B3FB5" w:rsidRPr="007B3FB5">
        <w:rPr>
          <w:rFonts w:ascii="Gill Sans MT" w:hAnsi="Gill Sans MT"/>
          <w:sz w:val="22"/>
        </w:rPr>
        <w:t xml:space="preserve"> </w:t>
      </w:r>
      <w:r w:rsidR="007B3FB5">
        <w:rPr>
          <w:rFonts w:ascii="Gill Sans MT" w:hAnsi="Gill Sans MT"/>
          <w:sz w:val="22"/>
        </w:rPr>
        <w:t>Math I</w:t>
      </w:r>
    </w:p>
    <w:p w:rsidR="005F01C9" w:rsidRPr="007B3FB5" w:rsidRDefault="005F01C9" w:rsidP="005F01C9">
      <w:pPr>
        <w:rPr>
          <w:rFonts w:ascii="Gill Sans MT" w:hAnsi="Gill Sans MT"/>
          <w:sz w:val="22"/>
        </w:rPr>
      </w:pPr>
    </w:p>
    <w:p w:rsidR="007B3FB5" w:rsidRPr="007B3FB5" w:rsidRDefault="008F4281" w:rsidP="007B3FB5">
      <w:pPr>
        <w:rPr>
          <w:rFonts w:ascii="Gill Sans MT" w:hAnsi="Gill Sans MT"/>
          <w:sz w:val="22"/>
        </w:rPr>
      </w:pPr>
      <w:r w:rsidRPr="007B3FB5">
        <w:rPr>
          <w:rFonts w:ascii="Gill Sans MT" w:hAnsi="Gill Sans MT"/>
          <w:i/>
          <w:sz w:val="22"/>
        </w:rPr>
        <w:t xml:space="preserve">Topic or </w:t>
      </w:r>
      <w:r w:rsidR="005B6EF6" w:rsidRPr="007B3FB5">
        <w:rPr>
          <w:rFonts w:ascii="Gill Sans MT" w:hAnsi="Gill Sans MT"/>
          <w:i/>
          <w:sz w:val="22"/>
        </w:rPr>
        <w:t xml:space="preserve">Unit </w:t>
      </w:r>
      <w:r w:rsidRPr="007B3FB5">
        <w:rPr>
          <w:rFonts w:ascii="Gill Sans MT" w:hAnsi="Gill Sans MT"/>
          <w:i/>
          <w:sz w:val="22"/>
        </w:rPr>
        <w:t>of Study</w:t>
      </w:r>
      <w:r w:rsidR="00625D92" w:rsidRPr="007B3FB5">
        <w:rPr>
          <w:rFonts w:ascii="Gill Sans MT" w:hAnsi="Gill Sans MT"/>
          <w:i/>
          <w:sz w:val="22"/>
        </w:rPr>
        <w:t xml:space="preserve"> (Title)</w:t>
      </w:r>
      <w:r w:rsidRPr="007B3FB5">
        <w:rPr>
          <w:rFonts w:ascii="Gill Sans MT" w:hAnsi="Gill Sans MT"/>
          <w:i/>
          <w:sz w:val="22"/>
        </w:rPr>
        <w:t xml:space="preserve">: </w:t>
      </w:r>
      <w:r w:rsidR="005F01C9" w:rsidRPr="007B3FB5">
        <w:rPr>
          <w:rFonts w:ascii="Gill Sans MT" w:hAnsi="Gill Sans MT"/>
          <w:i/>
          <w:sz w:val="22"/>
        </w:rPr>
        <w:t xml:space="preserve"> </w:t>
      </w:r>
      <w:r w:rsidR="007B3FB5" w:rsidRPr="007B3FB5">
        <w:rPr>
          <w:rFonts w:ascii="Gill Sans MT" w:hAnsi="Gill Sans MT"/>
          <w:sz w:val="22"/>
          <w:u w:val="single"/>
        </w:rPr>
        <w:t>Solving Systems of Equations-</w:t>
      </w:r>
      <w:r w:rsidR="0056122F">
        <w:rPr>
          <w:rFonts w:ascii="Gill Sans MT" w:hAnsi="Gill Sans MT"/>
          <w:sz w:val="22"/>
          <w:u w:val="single"/>
        </w:rPr>
        <w:t xml:space="preserve"> </w:t>
      </w:r>
      <w:r w:rsidR="007101A0">
        <w:rPr>
          <w:rFonts w:ascii="Gill Sans MT" w:hAnsi="Gill Sans MT"/>
          <w:sz w:val="22"/>
          <w:u w:val="single"/>
        </w:rPr>
        <w:t>Linear Inequalities</w:t>
      </w:r>
    </w:p>
    <w:p w:rsidR="008F4281" w:rsidRPr="007B3FB5" w:rsidRDefault="008F4281">
      <w:pPr>
        <w:rPr>
          <w:rFonts w:ascii="Gill Sans MT" w:hAnsi="Gill Sans MT"/>
          <w:i/>
          <w:sz w:val="22"/>
        </w:rPr>
      </w:pPr>
    </w:p>
    <w:p w:rsidR="005B6EF6" w:rsidRPr="007B3FB5" w:rsidRDefault="008F4281">
      <w:pPr>
        <w:rPr>
          <w:rFonts w:ascii="Gill Sans MT" w:hAnsi="Gill Sans MT"/>
          <w:sz w:val="22"/>
        </w:rPr>
      </w:pPr>
      <w:r w:rsidRPr="007B3FB5">
        <w:rPr>
          <w:rFonts w:ascii="Gill Sans MT" w:hAnsi="Gill Sans MT"/>
          <w:i/>
          <w:sz w:val="22"/>
        </w:rPr>
        <w:t xml:space="preserve">Grade Level: </w:t>
      </w:r>
      <w:r w:rsidR="007B3FB5">
        <w:rPr>
          <w:rFonts w:ascii="Gill Sans MT" w:hAnsi="Gill Sans MT"/>
          <w:sz w:val="22"/>
        </w:rPr>
        <w:t>9</w:t>
      </w:r>
      <w:r w:rsidR="007B3FB5" w:rsidRPr="007B3FB5">
        <w:rPr>
          <w:rFonts w:ascii="Gill Sans MT" w:hAnsi="Gill Sans MT"/>
          <w:sz w:val="22"/>
          <w:vertAlign w:val="superscript"/>
        </w:rPr>
        <w:t>th</w:t>
      </w:r>
      <w:r w:rsidR="007B3FB5">
        <w:rPr>
          <w:rFonts w:ascii="Gill Sans MT" w:hAnsi="Gill Sans MT"/>
          <w:sz w:val="22"/>
        </w:rPr>
        <w:t xml:space="preserve"> Grade</w:t>
      </w:r>
    </w:p>
    <w:p w:rsidR="001D3909" w:rsidRPr="007B3FB5" w:rsidRDefault="001D3909" w:rsidP="001D3909">
      <w:pPr>
        <w:rPr>
          <w:rFonts w:ascii="Gill Sans MT" w:hAnsi="Gill Sans MT"/>
          <w:i/>
          <w:sz w:val="22"/>
        </w:rPr>
      </w:pPr>
    </w:p>
    <w:p w:rsidR="0056122F" w:rsidRPr="005D70C4" w:rsidRDefault="005D70C4" w:rsidP="005D70C4">
      <w:pPr>
        <w:rPr>
          <w:rFonts w:ascii="Gill Sans MT" w:hAnsi="Gill Sans MT"/>
          <w:sz w:val="22"/>
        </w:rPr>
      </w:pPr>
      <w:r>
        <w:rPr>
          <w:rFonts w:ascii="Gill Sans MT" w:hAnsi="Gill Sans MT"/>
          <w:i/>
          <w:sz w:val="22"/>
        </w:rPr>
        <w:t>Materials:</w:t>
      </w:r>
      <w:r>
        <w:rPr>
          <w:rFonts w:ascii="Gill Sans MT" w:hAnsi="Gill Sans MT"/>
          <w:sz w:val="22"/>
        </w:rPr>
        <w:t xml:space="preserve"> SMART</w:t>
      </w:r>
      <w:r w:rsidR="00CD02C0">
        <w:rPr>
          <w:rFonts w:ascii="Gill Sans MT" w:hAnsi="Gill Sans MT"/>
          <w:sz w:val="22"/>
        </w:rPr>
        <w:t xml:space="preserve"> </w:t>
      </w:r>
      <w:r>
        <w:rPr>
          <w:rFonts w:ascii="Gill Sans MT" w:hAnsi="Gill Sans MT"/>
          <w:sz w:val="22"/>
        </w:rPr>
        <w:t>Board</w:t>
      </w:r>
      <w:r w:rsidR="000D5316">
        <w:rPr>
          <w:rFonts w:ascii="Gill Sans MT" w:hAnsi="Gill Sans MT"/>
          <w:sz w:val="22"/>
        </w:rPr>
        <w:t xml:space="preserve">, </w:t>
      </w:r>
      <w:hyperlink r:id="rId6" w:history="1">
        <w:r w:rsidR="000D5316" w:rsidRPr="000D5316">
          <w:rPr>
            <w:rStyle w:val="Hyperlink"/>
            <w:rFonts w:ascii="Gill Sans MT" w:hAnsi="Gill Sans MT"/>
            <w:sz w:val="22"/>
          </w:rPr>
          <w:t>Not</w:t>
        </w:r>
        <w:bookmarkStart w:id="0" w:name="_GoBack"/>
        <w:bookmarkEnd w:id="0"/>
        <w:r w:rsidR="000D5316" w:rsidRPr="000D5316">
          <w:rPr>
            <w:rStyle w:val="Hyperlink"/>
            <w:rFonts w:ascii="Gill Sans MT" w:hAnsi="Gill Sans MT"/>
            <w:sz w:val="22"/>
          </w:rPr>
          <w:t>e</w:t>
        </w:r>
        <w:r w:rsidR="000D5316" w:rsidRPr="000D5316">
          <w:rPr>
            <w:rStyle w:val="Hyperlink"/>
            <w:rFonts w:ascii="Gill Sans MT" w:hAnsi="Gill Sans MT"/>
            <w:sz w:val="22"/>
          </w:rPr>
          <w:t>s</w:t>
        </w:r>
      </w:hyperlink>
    </w:p>
    <w:p w:rsidR="00A860D0" w:rsidRPr="00A860D0" w:rsidRDefault="00A860D0" w:rsidP="00A860D0">
      <w:pPr>
        <w:pStyle w:val="ListParagraph"/>
        <w:rPr>
          <w:rFonts w:ascii="Gill Sans MT" w:hAnsi="Gill Sans MT"/>
          <w:i/>
          <w:sz w:val="22"/>
        </w:rPr>
      </w:pPr>
    </w:p>
    <w:p w:rsidR="0056122F" w:rsidRPr="00886009" w:rsidRDefault="0056122F" w:rsidP="0056122F">
      <w:pPr>
        <w:rPr>
          <w:rFonts w:ascii="Gill Sans MT" w:hAnsi="Gill Sans MT"/>
          <w:sz w:val="22"/>
        </w:rPr>
      </w:pPr>
      <w:r>
        <w:rPr>
          <w:rFonts w:ascii="Gill Sans MT" w:hAnsi="Gill Sans MT"/>
          <w:i/>
          <w:sz w:val="22"/>
        </w:rPr>
        <w:t xml:space="preserve">Summary: </w:t>
      </w:r>
      <w:r w:rsidR="00A860D0">
        <w:rPr>
          <w:rFonts w:ascii="Gill Sans MT" w:hAnsi="Gill Sans MT"/>
          <w:sz w:val="22"/>
        </w:rPr>
        <w:t xml:space="preserve">Teacher will give notes on how to graph linear inequalities. </w:t>
      </w:r>
      <w:r>
        <w:rPr>
          <w:rFonts w:ascii="Gill Sans MT" w:hAnsi="Gill Sans MT"/>
          <w:sz w:val="22"/>
        </w:rPr>
        <w:t xml:space="preserve"> </w:t>
      </w:r>
    </w:p>
    <w:p w:rsidR="0056122F" w:rsidRPr="007B3FB5" w:rsidRDefault="0056122F" w:rsidP="0056122F">
      <w:pPr>
        <w:rPr>
          <w:rFonts w:ascii="Gill Sans MT" w:hAnsi="Gill Sans MT"/>
          <w:i/>
          <w:sz w:val="22"/>
        </w:rPr>
      </w:pPr>
    </w:p>
    <w:p w:rsidR="005D70C4" w:rsidRPr="005D70C4" w:rsidRDefault="0056122F" w:rsidP="005D70C4">
      <w:pPr>
        <w:numPr>
          <w:ilvl w:val="0"/>
          <w:numId w:val="1"/>
        </w:numPr>
        <w:ind w:left="270" w:hanging="270"/>
        <w:rPr>
          <w:rFonts w:ascii="Gill Sans MT" w:hAnsi="Gill Sans MT"/>
          <w:i/>
          <w:sz w:val="22"/>
        </w:rPr>
      </w:pPr>
      <w:r w:rsidRPr="00330567">
        <w:rPr>
          <w:rFonts w:ascii="Gill Sans MT" w:hAnsi="Gill Sans MT"/>
          <w:i/>
          <w:sz w:val="22"/>
        </w:rPr>
        <w:t>Focus and Review</w:t>
      </w:r>
      <w:r>
        <w:rPr>
          <w:rFonts w:ascii="Gill Sans MT" w:hAnsi="Gill Sans MT"/>
          <w:i/>
          <w:sz w:val="22"/>
        </w:rPr>
        <w:t>:</w:t>
      </w:r>
      <w:r w:rsidR="005D70C4">
        <w:rPr>
          <w:rFonts w:ascii="Gill Sans MT" w:hAnsi="Gill Sans MT"/>
          <w:sz w:val="22"/>
        </w:rPr>
        <w:t xml:space="preserve"> “Last week we worked on solving systems of equations. Today we are shifting gears and we will come back to systems tomorrow. Today is all about linear inequalities. In life we know not every problem can be solved with exactly one point. In many cases, many answers will work.” The teacher will write the following problem on the board</w:t>
      </w:r>
      <w:proofErr w:type="gramStart"/>
      <w:r w:rsidR="005D70C4">
        <w:rPr>
          <w:rFonts w:ascii="Gill Sans MT" w:hAnsi="Gill Sans MT"/>
          <w:sz w:val="22"/>
        </w:rPr>
        <w:t>:</w:t>
      </w:r>
      <w:proofErr w:type="gramEnd"/>
      <w:r w:rsidR="005D70C4">
        <w:rPr>
          <w:rFonts w:ascii="Gill Sans MT" w:hAnsi="Gill Sans MT"/>
          <w:sz w:val="22"/>
        </w:rPr>
        <w:br/>
      </w:r>
      <w:r w:rsidR="005D70C4">
        <w:rPr>
          <w:rFonts w:ascii="Gill Sans MT" w:hAnsi="Gill Sans MT"/>
          <w:sz w:val="22"/>
          <w:u w:val="single"/>
        </w:rPr>
        <w:t>A store is selling apples for $0.50 per apple. How many apples should they sell to get a profit of over $46?</w:t>
      </w:r>
      <w:r w:rsidR="005D70C4">
        <w:rPr>
          <w:rFonts w:ascii="Gill Sans MT" w:hAnsi="Gill Sans MT"/>
          <w:sz w:val="22"/>
          <w:u w:val="single"/>
        </w:rPr>
        <w:br/>
      </w:r>
      <w:r w:rsidR="005D70C4">
        <w:rPr>
          <w:rFonts w:ascii="Gill Sans MT" w:hAnsi="Gill Sans MT"/>
          <w:sz w:val="22"/>
        </w:rPr>
        <w:t>“So this loo</w:t>
      </w:r>
      <w:r w:rsidR="00CD02C0">
        <w:rPr>
          <w:rFonts w:ascii="Gill Sans MT" w:hAnsi="Gill Sans MT"/>
          <w:sz w:val="22"/>
        </w:rPr>
        <w:t>ks like the simple one-variable equations</w:t>
      </w:r>
      <w:r w:rsidR="005D70C4">
        <w:rPr>
          <w:rFonts w:ascii="Gill Sans MT" w:hAnsi="Gill Sans MT"/>
          <w:sz w:val="22"/>
        </w:rPr>
        <w:t xml:space="preserve"> from back when we were starting equations, right? What is different? Well in this case, we need to make a profit of over $46. Can we make more than $46? Can we make $46?"</w:t>
      </w:r>
    </w:p>
    <w:p w:rsidR="005D70C4" w:rsidRPr="00330567" w:rsidRDefault="0056122F" w:rsidP="0056122F">
      <w:pPr>
        <w:numPr>
          <w:ilvl w:val="0"/>
          <w:numId w:val="1"/>
        </w:numPr>
        <w:ind w:left="270" w:hanging="270"/>
        <w:rPr>
          <w:rFonts w:ascii="Gill Sans MT" w:hAnsi="Gill Sans MT"/>
          <w:i/>
        </w:rPr>
      </w:pPr>
      <w:r w:rsidRPr="00330567">
        <w:rPr>
          <w:rFonts w:ascii="Gill Sans MT" w:hAnsi="Gill Sans MT"/>
          <w:i/>
          <w:sz w:val="22"/>
        </w:rPr>
        <w:t xml:space="preserve">Statement of Instructional Objective(s) and Assessments: </w:t>
      </w:r>
      <w:r w:rsidR="005D70C4">
        <w:rPr>
          <w:rFonts w:ascii="Gill Sans MT" w:hAnsi="Gill Sans MT"/>
          <w:i/>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5D70C4" w:rsidRPr="007B3FB5" w:rsidTr="003F7E69">
        <w:tc>
          <w:tcPr>
            <w:tcW w:w="4415" w:type="dxa"/>
          </w:tcPr>
          <w:p w:rsidR="005D70C4" w:rsidRPr="007B3FB5" w:rsidRDefault="005D70C4" w:rsidP="003F7E69">
            <w:pPr>
              <w:rPr>
                <w:rFonts w:ascii="Gill Sans MT" w:hAnsi="Gill Sans MT"/>
                <w:i/>
                <w:sz w:val="22"/>
                <w:szCs w:val="22"/>
              </w:rPr>
            </w:pPr>
            <w:r w:rsidRPr="007B3FB5">
              <w:rPr>
                <w:rFonts w:ascii="Gill Sans MT" w:hAnsi="Gill Sans MT"/>
                <w:i/>
                <w:sz w:val="22"/>
                <w:szCs w:val="22"/>
              </w:rPr>
              <w:t>Objectives</w:t>
            </w:r>
            <w:r>
              <w:rPr>
                <w:rFonts w:ascii="Gill Sans MT" w:hAnsi="Gill Sans MT"/>
                <w:i/>
                <w:sz w:val="22"/>
                <w:szCs w:val="22"/>
              </w:rPr>
              <w:t xml:space="preserve"> (2 min)</w:t>
            </w:r>
          </w:p>
        </w:tc>
        <w:tc>
          <w:tcPr>
            <w:tcW w:w="4441" w:type="dxa"/>
          </w:tcPr>
          <w:p w:rsidR="005D70C4" w:rsidRPr="007B3FB5" w:rsidRDefault="005D70C4" w:rsidP="003F7E69">
            <w:pPr>
              <w:rPr>
                <w:rFonts w:ascii="Gill Sans MT" w:hAnsi="Gill Sans MT"/>
                <w:i/>
                <w:sz w:val="22"/>
                <w:szCs w:val="22"/>
              </w:rPr>
            </w:pPr>
            <w:r w:rsidRPr="007B3FB5">
              <w:rPr>
                <w:rFonts w:ascii="Gill Sans MT" w:hAnsi="Gill Sans MT"/>
                <w:i/>
                <w:sz w:val="22"/>
                <w:szCs w:val="22"/>
              </w:rPr>
              <w:t>Assessments</w:t>
            </w:r>
          </w:p>
        </w:tc>
      </w:tr>
      <w:tr w:rsidR="005D70C4" w:rsidRPr="007B3FB5" w:rsidTr="003F7E69">
        <w:tc>
          <w:tcPr>
            <w:tcW w:w="4415" w:type="dxa"/>
          </w:tcPr>
          <w:p w:rsidR="005D70C4" w:rsidRPr="00A64D8A" w:rsidRDefault="00FC7846" w:rsidP="003F7E69">
            <w:pPr>
              <w:rPr>
                <w:rFonts w:ascii="Gill Sans MT" w:hAnsi="Gill Sans MT"/>
                <w:iCs/>
                <w:sz w:val="22"/>
                <w:szCs w:val="22"/>
              </w:rPr>
            </w:pPr>
            <w:r>
              <w:rPr>
                <w:rFonts w:ascii="Gill Sans MT" w:hAnsi="Gill Sans MT"/>
                <w:iCs/>
                <w:sz w:val="22"/>
                <w:szCs w:val="22"/>
              </w:rPr>
              <w:t>When given five</w:t>
            </w:r>
            <w:r w:rsidR="005D70C4">
              <w:rPr>
                <w:rFonts w:ascii="Gill Sans MT" w:hAnsi="Gill Sans MT"/>
                <w:iCs/>
                <w:sz w:val="22"/>
                <w:szCs w:val="22"/>
              </w:rPr>
              <w:t xml:space="preserve"> linear inequalities, the student will be able </w:t>
            </w:r>
            <w:r>
              <w:rPr>
                <w:rFonts w:ascii="Gill Sans MT" w:hAnsi="Gill Sans MT"/>
                <w:iCs/>
                <w:sz w:val="22"/>
                <w:szCs w:val="22"/>
              </w:rPr>
              <w:t>to graph at least four of them to 100% accuracy.</w:t>
            </w:r>
          </w:p>
        </w:tc>
        <w:tc>
          <w:tcPr>
            <w:tcW w:w="4441" w:type="dxa"/>
          </w:tcPr>
          <w:p w:rsidR="005D70C4" w:rsidRPr="00CD02C0" w:rsidRDefault="00CD02C0" w:rsidP="00CD02C0">
            <w:pPr>
              <w:tabs>
                <w:tab w:val="left" w:pos="3941"/>
              </w:tabs>
              <w:rPr>
                <w:rFonts w:ascii="Gill Sans MT" w:hAnsi="Gill Sans MT"/>
                <w:sz w:val="22"/>
                <w:szCs w:val="22"/>
              </w:rPr>
            </w:pPr>
            <w:r>
              <w:rPr>
                <w:rFonts w:ascii="Gill Sans MT" w:hAnsi="Gill Sans MT"/>
                <w:sz w:val="22"/>
                <w:szCs w:val="22"/>
              </w:rPr>
              <w:t xml:space="preserve">As the teacher walks around the classroom during the </w:t>
            </w:r>
            <w:r>
              <w:rPr>
                <w:rFonts w:ascii="Gill Sans MT" w:hAnsi="Gill Sans MT"/>
                <w:i/>
                <w:sz w:val="22"/>
                <w:szCs w:val="22"/>
              </w:rPr>
              <w:t>Guided Practice</w:t>
            </w:r>
            <w:r>
              <w:rPr>
                <w:rFonts w:ascii="Gill Sans MT" w:hAnsi="Gill Sans MT"/>
                <w:sz w:val="22"/>
                <w:szCs w:val="22"/>
              </w:rPr>
              <w:t xml:space="preserve"> he/she will check to make sure that each student is getting at least four out of five problems correct. If the students are not achieving this objective, then the closure will be used to help clear up any confusion.</w:t>
            </w:r>
          </w:p>
        </w:tc>
      </w:tr>
    </w:tbl>
    <w:p w:rsidR="0056122F" w:rsidRPr="00330567" w:rsidRDefault="0056122F" w:rsidP="005D70C4">
      <w:pPr>
        <w:rPr>
          <w:rFonts w:ascii="Gill Sans MT" w:hAnsi="Gill Sans MT"/>
          <w:i/>
        </w:rPr>
      </w:pPr>
    </w:p>
    <w:p w:rsidR="0056122F" w:rsidRDefault="0056122F" w:rsidP="0056122F">
      <w:pPr>
        <w:numPr>
          <w:ilvl w:val="0"/>
          <w:numId w:val="1"/>
        </w:numPr>
        <w:ind w:left="270" w:hanging="270"/>
        <w:rPr>
          <w:rFonts w:ascii="Gill Sans MT" w:hAnsi="Gill Sans MT"/>
          <w:i/>
          <w:sz w:val="22"/>
        </w:rPr>
      </w:pPr>
      <w:r w:rsidRPr="00330567">
        <w:rPr>
          <w:rFonts w:ascii="Gill Sans MT" w:hAnsi="Gill Sans MT"/>
          <w:i/>
          <w:sz w:val="22"/>
        </w:rPr>
        <w:t>Teacher Input</w:t>
      </w:r>
      <w:r w:rsidR="00FC7846">
        <w:rPr>
          <w:rFonts w:ascii="Gill Sans MT" w:hAnsi="Gill Sans MT"/>
          <w:i/>
          <w:sz w:val="22"/>
        </w:rPr>
        <w:t>:</w:t>
      </w:r>
      <w:r w:rsidR="00FC7846">
        <w:rPr>
          <w:rFonts w:ascii="Gill Sans MT" w:hAnsi="Gill Sans MT"/>
          <w:sz w:val="22"/>
        </w:rPr>
        <w:t xml:space="preserve"> The teacher will use the attached </w:t>
      </w:r>
      <w:r w:rsidR="0018691B">
        <w:rPr>
          <w:rFonts w:ascii="Gill Sans MT" w:hAnsi="Gill Sans MT"/>
          <w:sz w:val="22"/>
        </w:rPr>
        <w:t>notes to teach the class. He/she will write on the SMART Board and save the notes for students who were absent.</w:t>
      </w:r>
    </w:p>
    <w:p w:rsidR="0056122F" w:rsidRDefault="0056122F" w:rsidP="0056122F">
      <w:pPr>
        <w:numPr>
          <w:ilvl w:val="0"/>
          <w:numId w:val="1"/>
        </w:numPr>
        <w:ind w:left="270" w:hanging="270"/>
        <w:rPr>
          <w:rFonts w:ascii="Gill Sans MT" w:hAnsi="Gill Sans MT"/>
          <w:i/>
          <w:sz w:val="22"/>
        </w:rPr>
      </w:pPr>
      <w:r w:rsidRPr="00330567">
        <w:rPr>
          <w:rFonts w:ascii="Gill Sans MT" w:hAnsi="Gill Sans MT"/>
          <w:i/>
          <w:sz w:val="22"/>
        </w:rPr>
        <w:t>Guided Practice</w:t>
      </w:r>
      <w:r w:rsidR="0018691B">
        <w:rPr>
          <w:rFonts w:ascii="Gill Sans MT" w:hAnsi="Gill Sans MT"/>
          <w:i/>
          <w:sz w:val="22"/>
        </w:rPr>
        <w:t>:</w:t>
      </w:r>
      <w:r w:rsidR="0018691B">
        <w:rPr>
          <w:rFonts w:ascii="Gill Sans MT" w:hAnsi="Gill Sans MT"/>
          <w:sz w:val="22"/>
        </w:rPr>
        <w:t xml:space="preserve"> The teacher will put problems on the board and ask the students to graph them. As the teacher is walking around the classroom he/she will make sure each student understands the concept.</w:t>
      </w:r>
    </w:p>
    <w:p w:rsidR="0056122F" w:rsidRDefault="0018691B" w:rsidP="0056122F">
      <w:pPr>
        <w:numPr>
          <w:ilvl w:val="0"/>
          <w:numId w:val="1"/>
        </w:numPr>
        <w:ind w:left="270" w:hanging="270"/>
        <w:rPr>
          <w:rFonts w:ascii="Gill Sans MT" w:hAnsi="Gill Sans MT"/>
          <w:i/>
          <w:sz w:val="22"/>
        </w:rPr>
      </w:pPr>
      <w:r>
        <w:rPr>
          <w:rFonts w:ascii="Gill Sans MT" w:hAnsi="Gill Sans MT"/>
          <w:i/>
          <w:sz w:val="22"/>
        </w:rPr>
        <w:t xml:space="preserve">Closure: </w:t>
      </w:r>
      <w:r>
        <w:rPr>
          <w:rFonts w:ascii="Gill Sans MT" w:hAnsi="Gill Sans MT"/>
          <w:sz w:val="22"/>
        </w:rPr>
        <w:t>“So today was the introduction to systems of linear inequalities, which we will be learning about tomorrow. Who can tell me what this tells us (teacher writes less than or equal to symbol)?</w:t>
      </w:r>
      <w:r w:rsidR="004454A9">
        <w:rPr>
          <w:rFonts w:ascii="Gill Sans MT" w:hAnsi="Gill Sans MT"/>
          <w:sz w:val="22"/>
        </w:rPr>
        <w:t xml:space="preserve"> Is it going to be a dotted line or not?</w:t>
      </w:r>
      <w:r>
        <w:rPr>
          <w:rFonts w:ascii="Gill Sans MT" w:hAnsi="Gill Sans MT"/>
          <w:sz w:val="22"/>
        </w:rPr>
        <w:t>” Teacher draws a line with positive slope on a graph. “Who can tell me what part of the graph I’m going to shade?”</w:t>
      </w:r>
    </w:p>
    <w:p w:rsidR="0056122F" w:rsidRPr="00330567" w:rsidRDefault="004454A9" w:rsidP="0056122F">
      <w:pPr>
        <w:numPr>
          <w:ilvl w:val="0"/>
          <w:numId w:val="1"/>
        </w:numPr>
        <w:ind w:left="270" w:hanging="270"/>
        <w:rPr>
          <w:rFonts w:ascii="Gill Sans MT" w:hAnsi="Gill Sans MT"/>
          <w:i/>
          <w:sz w:val="22"/>
        </w:rPr>
      </w:pPr>
      <w:r>
        <w:rPr>
          <w:rFonts w:ascii="Gill Sans MT" w:hAnsi="Gill Sans MT"/>
          <w:i/>
          <w:sz w:val="22"/>
        </w:rPr>
        <w:t xml:space="preserve">Independent Practice: </w:t>
      </w:r>
      <w:r>
        <w:rPr>
          <w:rFonts w:ascii="Gill Sans MT" w:hAnsi="Gill Sans MT"/>
          <w:sz w:val="22"/>
        </w:rPr>
        <w:t>The teacher will assign problems in the textbook for homework (pg. 418 7, 11, 15, 21 &amp; pg. 422 11, 13)</w:t>
      </w:r>
    </w:p>
    <w:p w:rsidR="007A238F" w:rsidRPr="007B3FB5" w:rsidRDefault="007A238F">
      <w:pPr>
        <w:rPr>
          <w:rFonts w:ascii="Gill Sans MT" w:hAnsi="Gill Sans MT"/>
          <w:i/>
          <w:sz w:val="22"/>
        </w:rPr>
      </w:pPr>
    </w:p>
    <w:p w:rsidR="001D3909" w:rsidRDefault="001D3909">
      <w:pPr>
        <w:rPr>
          <w:rFonts w:ascii="Gill Sans MT" w:hAnsi="Gill Sans MT"/>
          <w:i/>
          <w:sz w:val="22"/>
        </w:rPr>
      </w:pPr>
      <w:r w:rsidRPr="007B3FB5">
        <w:rPr>
          <w:rFonts w:ascii="Gill Sans MT" w:hAnsi="Gill Sans MT"/>
          <w:i/>
          <w:sz w:val="22"/>
        </w:rPr>
        <w:t>STANDARDS:</w:t>
      </w:r>
    </w:p>
    <w:p w:rsidR="004454A9" w:rsidRPr="004454A9" w:rsidRDefault="004454A9" w:rsidP="004454A9">
      <w:pPr>
        <w:pStyle w:val="ListParagraph"/>
        <w:ind w:left="0"/>
        <w:rPr>
          <w:rFonts w:ascii="Gill Sans MT" w:hAnsi="Gill Sans MT"/>
          <w:sz w:val="22"/>
        </w:rPr>
      </w:pPr>
      <w:r w:rsidRPr="004454A9">
        <w:rPr>
          <w:rFonts w:ascii="Gill Sans MT" w:hAnsi="Gill Sans MT"/>
          <w:sz w:val="22"/>
        </w:rPr>
        <w:t>HSA-CED.A.3 (Modeling with equations and inequalities)</w:t>
      </w:r>
    </w:p>
    <w:p w:rsidR="004454A9" w:rsidRPr="004454A9" w:rsidRDefault="004454A9">
      <w:pPr>
        <w:rPr>
          <w:rFonts w:ascii="Gill Sans MT" w:hAnsi="Gill Sans MT"/>
          <w:sz w:val="24"/>
        </w:rPr>
      </w:pPr>
      <w:r w:rsidRPr="004454A9">
        <w:rPr>
          <w:rFonts w:ascii="Gill Sans MT" w:hAnsi="Gill Sans MT"/>
          <w:sz w:val="22"/>
        </w:rPr>
        <w:lastRenderedPageBreak/>
        <w:t>HSA-REI.D.12 (Relate the solution to a system of inequalities to the graph)</w:t>
      </w:r>
    </w:p>
    <w:p w:rsidR="001D3909" w:rsidRPr="007B3FB5" w:rsidRDefault="001D3909">
      <w:pPr>
        <w:rPr>
          <w:rFonts w:ascii="Gill Sans MT" w:hAnsi="Gill Sans MT"/>
          <w:i/>
          <w:sz w:val="22"/>
        </w:rPr>
      </w:pPr>
    </w:p>
    <w:p w:rsidR="005B6EF6" w:rsidRDefault="0099570F">
      <w:pPr>
        <w:rPr>
          <w:rFonts w:ascii="Gill Sans MT" w:hAnsi="Gill Sans MT"/>
          <w:sz w:val="22"/>
        </w:rPr>
      </w:pPr>
      <w:r w:rsidRPr="007B3FB5">
        <w:rPr>
          <w:rFonts w:ascii="Gill Sans MT" w:hAnsi="Gill Sans MT"/>
          <w:i/>
          <w:sz w:val="22"/>
        </w:rPr>
        <w:t>Plans for Individual Differences</w:t>
      </w:r>
      <w:r w:rsidR="005B6EF6" w:rsidRPr="007B3FB5">
        <w:rPr>
          <w:rFonts w:ascii="Gill Sans MT" w:hAnsi="Gill Sans MT"/>
          <w:i/>
          <w:sz w:val="22"/>
        </w:rPr>
        <w:t xml:space="preserve">: </w:t>
      </w:r>
    </w:p>
    <w:p w:rsidR="00CD02C0" w:rsidRPr="002F6E21" w:rsidRDefault="00CD02C0">
      <w:pPr>
        <w:rPr>
          <w:rFonts w:ascii="Gill Sans MT" w:hAnsi="Gill Sans MT"/>
          <w:sz w:val="22"/>
        </w:rPr>
      </w:pPr>
      <w:r>
        <w:rPr>
          <w:rFonts w:ascii="Gill Sans MT" w:hAnsi="Gill Sans MT"/>
          <w:sz w:val="22"/>
        </w:rPr>
        <w:t xml:space="preserve">Since this section does not have a formula or step-by-step procedure, the multiple levels of questions would be used here to help her understand </w:t>
      </w:r>
      <w:r w:rsidR="002F6E21">
        <w:rPr>
          <w:rFonts w:ascii="Gill Sans MT" w:hAnsi="Gill Sans MT"/>
          <w:sz w:val="22"/>
        </w:rPr>
        <w:t xml:space="preserve">how each subsequent level follows from the previous. This method would be used in the </w:t>
      </w:r>
      <w:r w:rsidR="002F6E21">
        <w:rPr>
          <w:rFonts w:ascii="Gill Sans MT" w:hAnsi="Gill Sans MT"/>
          <w:i/>
          <w:sz w:val="22"/>
        </w:rPr>
        <w:t>Teacher Input</w:t>
      </w:r>
      <w:r w:rsidR="002F6E21">
        <w:rPr>
          <w:rFonts w:ascii="Gill Sans MT" w:hAnsi="Gill Sans MT"/>
          <w:sz w:val="22"/>
        </w:rPr>
        <w:t xml:space="preserve"> section by asking initial questions like “What symbol are we using? What will the line look like? What is the slope of the line? What is the y-intercep</w:t>
      </w:r>
      <w:r w:rsidR="00D846D4">
        <w:rPr>
          <w:rFonts w:ascii="Gill Sans MT" w:hAnsi="Gill Sans MT"/>
          <w:sz w:val="22"/>
        </w:rPr>
        <w:t xml:space="preserve">t? </w:t>
      </w:r>
      <w:proofErr w:type="gramStart"/>
      <w:r w:rsidR="00D846D4">
        <w:rPr>
          <w:rFonts w:ascii="Gill Sans MT" w:hAnsi="Gill Sans MT"/>
          <w:sz w:val="22"/>
        </w:rPr>
        <w:t>etc</w:t>
      </w:r>
      <w:proofErr w:type="gramEnd"/>
      <w:r w:rsidR="00D846D4">
        <w:rPr>
          <w:rFonts w:ascii="Gill Sans MT" w:hAnsi="Gill Sans MT"/>
          <w:sz w:val="22"/>
        </w:rPr>
        <w:t>..”</w:t>
      </w:r>
    </w:p>
    <w:p w:rsidR="009B3BA9" w:rsidRPr="007B3FB5" w:rsidRDefault="009B3BA9">
      <w:pPr>
        <w:rPr>
          <w:rFonts w:ascii="Gill Sans MT" w:hAnsi="Gill Sans MT"/>
          <w:i/>
          <w:sz w:val="22"/>
        </w:rPr>
      </w:pPr>
    </w:p>
    <w:p w:rsidR="009B3BA9" w:rsidRPr="007B3FB5" w:rsidRDefault="009B3BA9">
      <w:pPr>
        <w:rPr>
          <w:rFonts w:ascii="Gill Sans MT" w:hAnsi="Gill Sans MT"/>
          <w:i/>
          <w:sz w:val="22"/>
        </w:rPr>
      </w:pPr>
      <w:r w:rsidRPr="007B3FB5">
        <w:rPr>
          <w:rFonts w:ascii="Gill Sans MT" w:hAnsi="Gill Sans MT"/>
          <w:i/>
          <w:sz w:val="22"/>
        </w:rPr>
        <w:t>References</w:t>
      </w:r>
      <w:r w:rsidR="00F06581" w:rsidRPr="007B3FB5">
        <w:rPr>
          <w:rFonts w:ascii="Gill Sans MT" w:hAnsi="Gill Sans MT"/>
          <w:i/>
          <w:sz w:val="22"/>
        </w:rPr>
        <w:t xml:space="preserve"> (APA style)</w:t>
      </w:r>
      <w:r w:rsidRPr="007B3FB5">
        <w:rPr>
          <w:rFonts w:ascii="Gill Sans MT" w:hAnsi="Gill Sans MT"/>
          <w:i/>
          <w:sz w:val="22"/>
        </w:rPr>
        <w:t>:</w:t>
      </w:r>
    </w:p>
    <w:p w:rsidR="00F03922" w:rsidRPr="007B3FB5" w:rsidRDefault="00F03922">
      <w:pPr>
        <w:rPr>
          <w:rFonts w:ascii="Gill Sans MT" w:hAnsi="Gill Sans MT"/>
          <w:i/>
          <w:sz w:val="22"/>
          <w:szCs w:val="22"/>
        </w:rPr>
      </w:pPr>
    </w:p>
    <w:sectPr w:rsidR="00F03922" w:rsidRPr="007B3F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3ACE"/>
    <w:multiLevelType w:val="hybridMultilevel"/>
    <w:tmpl w:val="673CC4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303DA"/>
    <w:multiLevelType w:val="hybridMultilevel"/>
    <w:tmpl w:val="D7AC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A68B3"/>
    <w:multiLevelType w:val="hybridMultilevel"/>
    <w:tmpl w:val="AED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0D5316"/>
    <w:rsid w:val="000F2C4A"/>
    <w:rsid w:val="0016412C"/>
    <w:rsid w:val="0018691B"/>
    <w:rsid w:val="001D3909"/>
    <w:rsid w:val="00204082"/>
    <w:rsid w:val="00204FD7"/>
    <w:rsid w:val="002511F7"/>
    <w:rsid w:val="0027423F"/>
    <w:rsid w:val="00280CB7"/>
    <w:rsid w:val="002962FC"/>
    <w:rsid w:val="00296C44"/>
    <w:rsid w:val="002F6E21"/>
    <w:rsid w:val="00441DAD"/>
    <w:rsid w:val="004454A9"/>
    <w:rsid w:val="00461763"/>
    <w:rsid w:val="004A1FAA"/>
    <w:rsid w:val="004F3A7E"/>
    <w:rsid w:val="00513A86"/>
    <w:rsid w:val="00541F1D"/>
    <w:rsid w:val="00556D5D"/>
    <w:rsid w:val="0056122F"/>
    <w:rsid w:val="005B6EF6"/>
    <w:rsid w:val="005D70C4"/>
    <w:rsid w:val="005F01C9"/>
    <w:rsid w:val="00605A6A"/>
    <w:rsid w:val="00606143"/>
    <w:rsid w:val="00625D92"/>
    <w:rsid w:val="006746F0"/>
    <w:rsid w:val="006B06F7"/>
    <w:rsid w:val="007101A0"/>
    <w:rsid w:val="00793C22"/>
    <w:rsid w:val="007A238F"/>
    <w:rsid w:val="007B3FB5"/>
    <w:rsid w:val="00825BDE"/>
    <w:rsid w:val="008F4281"/>
    <w:rsid w:val="00910851"/>
    <w:rsid w:val="0091321B"/>
    <w:rsid w:val="0099570F"/>
    <w:rsid w:val="00997349"/>
    <w:rsid w:val="009B3BA9"/>
    <w:rsid w:val="009C0ABE"/>
    <w:rsid w:val="009E3AA9"/>
    <w:rsid w:val="00A860D0"/>
    <w:rsid w:val="00AF3F43"/>
    <w:rsid w:val="00B51A68"/>
    <w:rsid w:val="00B53CB6"/>
    <w:rsid w:val="00BE007D"/>
    <w:rsid w:val="00BF5CD8"/>
    <w:rsid w:val="00C50651"/>
    <w:rsid w:val="00C61EEE"/>
    <w:rsid w:val="00C62C6C"/>
    <w:rsid w:val="00C7565C"/>
    <w:rsid w:val="00CD02C0"/>
    <w:rsid w:val="00CE6797"/>
    <w:rsid w:val="00D50E92"/>
    <w:rsid w:val="00D51FF8"/>
    <w:rsid w:val="00D846D4"/>
    <w:rsid w:val="00D87139"/>
    <w:rsid w:val="00D9210F"/>
    <w:rsid w:val="00E01835"/>
    <w:rsid w:val="00E12018"/>
    <w:rsid w:val="00F03922"/>
    <w:rsid w:val="00F06581"/>
    <w:rsid w:val="00F53A12"/>
    <w:rsid w:val="00F96B08"/>
    <w:rsid w:val="00FC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0D0"/>
    <w:pPr>
      <w:ind w:left="720"/>
      <w:contextualSpacing/>
    </w:pPr>
  </w:style>
  <w:style w:type="character" w:styleId="FollowedHyperlink">
    <w:name w:val="FollowedHyperlink"/>
    <w:basedOn w:val="DefaultParagraphFont"/>
    <w:uiPriority w:val="99"/>
    <w:semiHidden/>
    <w:unhideWhenUsed/>
    <w:rsid w:val="000D53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0D0"/>
    <w:pPr>
      <w:ind w:left="720"/>
      <w:contextualSpacing/>
    </w:pPr>
  </w:style>
  <w:style w:type="character" w:styleId="FollowedHyperlink">
    <w:name w:val="FollowedHyperlink"/>
    <w:basedOn w:val="DefaultParagraphFont"/>
    <w:uiPriority w:val="99"/>
    <w:semiHidden/>
    <w:unhideWhenUsed/>
    <w:rsid w:val="000D5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yrus%20Taylor\Downloads\Direct%20Instruction%20Not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451</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subject/>
  <dc:creator>Janna Siegel</dc:creator>
  <cp:keywords/>
  <cp:lastModifiedBy>Cyrus Taylor</cp:lastModifiedBy>
  <cp:revision>7</cp:revision>
  <cp:lastPrinted>2014-03-22T22:24:00Z</cp:lastPrinted>
  <dcterms:created xsi:type="dcterms:W3CDTF">2014-03-22T22:24:00Z</dcterms:created>
  <dcterms:modified xsi:type="dcterms:W3CDTF">2014-04-28T15:53:00Z</dcterms:modified>
</cp:coreProperties>
</file>